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jc w:val="center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36"/>
        <w:gridCol w:w="5644"/>
      </w:tblGrid>
      <w:tr w:rsidR="002800BF" w:rsidRPr="00AC6EAD" w:rsidTr="009F2F16">
        <w:trPr>
          <w:jc w:val="center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2800BF" w:rsidRPr="003A4E8C" w:rsidRDefault="002800BF" w:rsidP="003A4E8C">
            <w:pPr>
              <w:jc w:val="center"/>
              <w:rPr>
                <w:szCs w:val="26"/>
              </w:rPr>
            </w:pPr>
            <w:r w:rsidRPr="003A4E8C">
              <w:rPr>
                <w:szCs w:val="26"/>
              </w:rPr>
              <w:t>PHÒNG GD&amp;ĐT PHONG ĐIỀN</w:t>
            </w:r>
          </w:p>
          <w:p w:rsidR="002800BF" w:rsidRPr="00AC6EAD" w:rsidRDefault="002800BF" w:rsidP="002421B4">
            <w:pPr>
              <w:jc w:val="center"/>
              <w:rPr>
                <w:b/>
                <w:szCs w:val="26"/>
              </w:rPr>
            </w:pPr>
            <w:r w:rsidRPr="00AC6EAD">
              <w:rPr>
                <w:b/>
                <w:szCs w:val="26"/>
              </w:rPr>
              <w:t>TRƯỜNG THCS PHONG XUÂN</w:t>
            </w:r>
          </w:p>
          <w:p w:rsidR="002800BF" w:rsidRPr="00AC6EAD" w:rsidRDefault="000A3B2C" w:rsidP="002421B4">
            <w:pPr>
              <w:pStyle w:val="Footer"/>
              <w:keepNext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line id="_x0000_s1027" style="position:absolute;left:0;text-align:left;z-index:251661312" from="57.75pt,5.35pt" to="141.5pt,5.35pt"/>
              </w:pict>
            </w:r>
          </w:p>
          <w:p w:rsidR="002800BF" w:rsidRPr="00AC6EAD" w:rsidRDefault="002800BF" w:rsidP="002421B4">
            <w:pPr>
              <w:pStyle w:val="Footer"/>
              <w:keepNext/>
              <w:tabs>
                <w:tab w:val="left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EAD">
              <w:rPr>
                <w:rFonts w:ascii="Times New Roman" w:hAnsi="Times New Roman"/>
                <w:sz w:val="26"/>
                <w:szCs w:val="26"/>
              </w:rPr>
              <w:t xml:space="preserve">Số: </w:t>
            </w:r>
            <w:r w:rsidR="009F2F16">
              <w:rPr>
                <w:rFonts w:ascii="Times New Roman" w:hAnsi="Times New Roman"/>
                <w:sz w:val="26"/>
                <w:szCs w:val="26"/>
              </w:rPr>
              <w:t>02</w:t>
            </w:r>
            <w:r w:rsidRPr="00AC6EAD">
              <w:rPr>
                <w:rFonts w:ascii="Times New Roman" w:hAnsi="Times New Roman"/>
                <w:sz w:val="26"/>
                <w:szCs w:val="26"/>
              </w:rPr>
              <w:t>/</w:t>
            </w:r>
            <w:r w:rsidR="009F2F16">
              <w:rPr>
                <w:rFonts w:ascii="Times New Roman" w:hAnsi="Times New Roman"/>
                <w:sz w:val="26"/>
                <w:szCs w:val="26"/>
              </w:rPr>
              <w:t>HD</w:t>
            </w:r>
            <w:r w:rsidRPr="00AC6EAD">
              <w:rPr>
                <w:rFonts w:ascii="Times New Roman" w:hAnsi="Times New Roman"/>
                <w:sz w:val="26"/>
                <w:szCs w:val="26"/>
              </w:rPr>
              <w:t>-THCS</w:t>
            </w:r>
          </w:p>
          <w:p w:rsidR="002800BF" w:rsidRPr="00AC6EAD" w:rsidRDefault="002800BF" w:rsidP="002421B4">
            <w:pPr>
              <w:keepNext/>
              <w:jc w:val="center"/>
              <w:rPr>
                <w:szCs w:val="26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2800BF" w:rsidRPr="00AC6EAD" w:rsidRDefault="002800BF" w:rsidP="009F2F16">
            <w:pPr>
              <w:pStyle w:val="Heading1"/>
              <w:rPr>
                <w:szCs w:val="26"/>
              </w:rPr>
            </w:pPr>
            <w:r w:rsidRPr="00AC6EAD">
              <w:rPr>
                <w:szCs w:val="26"/>
              </w:rPr>
              <w:t>CỘNG HOÀ XÃ HỘI CHỦ NGHĨA VIỆT NAM</w:t>
            </w:r>
          </w:p>
          <w:p w:rsidR="002800BF" w:rsidRPr="00AC6EAD" w:rsidRDefault="000A3B2C" w:rsidP="009F2F16">
            <w:pPr>
              <w:pStyle w:val="Heading7"/>
              <w:spacing w:before="0" w:after="0"/>
              <w:ind w:firstLine="8"/>
              <w:jc w:val="center"/>
              <w:rPr>
                <w:b/>
                <w:bCs/>
                <w:sz w:val="26"/>
                <w:szCs w:val="26"/>
              </w:rPr>
            </w:pPr>
            <w:r w:rsidRPr="000A3B2C">
              <w:rPr>
                <w:sz w:val="26"/>
                <w:szCs w:val="26"/>
              </w:rPr>
              <w:pict>
                <v:line id="_x0000_s1026" style="position:absolute;left:0;text-align:left;flip:y;z-index:251660288" from="57.85pt,18.15pt" to="223.05pt,18.15pt"/>
              </w:pict>
            </w:r>
            <w:r w:rsidR="002800BF" w:rsidRPr="00AC6EAD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2800BF" w:rsidRPr="00AC6EAD" w:rsidRDefault="002800BF" w:rsidP="002421B4">
            <w:pPr>
              <w:keepNext/>
              <w:tabs>
                <w:tab w:val="left" w:pos="1710"/>
              </w:tabs>
              <w:jc w:val="center"/>
              <w:rPr>
                <w:szCs w:val="26"/>
              </w:rPr>
            </w:pPr>
          </w:p>
          <w:p w:rsidR="002800BF" w:rsidRPr="00AC6EAD" w:rsidRDefault="002800BF" w:rsidP="009F2F16">
            <w:pPr>
              <w:keepNext/>
              <w:tabs>
                <w:tab w:val="left" w:pos="1710"/>
              </w:tabs>
              <w:jc w:val="center"/>
              <w:rPr>
                <w:i/>
                <w:iCs/>
                <w:szCs w:val="26"/>
              </w:rPr>
            </w:pPr>
            <w:r w:rsidRPr="00AC6EAD">
              <w:rPr>
                <w:i/>
                <w:szCs w:val="26"/>
              </w:rPr>
              <w:t xml:space="preserve">Phong Xuân, ngày </w:t>
            </w:r>
            <w:r w:rsidR="009F2F16">
              <w:rPr>
                <w:i/>
                <w:szCs w:val="26"/>
              </w:rPr>
              <w:t>12</w:t>
            </w:r>
            <w:r w:rsidRPr="00AC6EAD">
              <w:rPr>
                <w:i/>
                <w:szCs w:val="26"/>
              </w:rPr>
              <w:t xml:space="preserve"> tháng </w:t>
            </w:r>
            <w:r>
              <w:rPr>
                <w:i/>
                <w:szCs w:val="26"/>
              </w:rPr>
              <w:t>12</w:t>
            </w:r>
            <w:r w:rsidRPr="00AC6EAD">
              <w:rPr>
                <w:i/>
                <w:szCs w:val="26"/>
              </w:rPr>
              <w:t xml:space="preserve"> năm 201</w:t>
            </w:r>
            <w:r>
              <w:rPr>
                <w:i/>
                <w:szCs w:val="26"/>
              </w:rPr>
              <w:t>9</w:t>
            </w:r>
          </w:p>
        </w:tc>
      </w:tr>
    </w:tbl>
    <w:p w:rsidR="009F2F16" w:rsidRDefault="009F2F16" w:rsidP="00036BAA">
      <w:pPr>
        <w:shd w:val="clear" w:color="auto" w:fill="FFFFFF"/>
        <w:jc w:val="center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 xml:space="preserve">HƯỚNG DẪN </w:t>
      </w:r>
    </w:p>
    <w:p w:rsidR="009F2F16" w:rsidRDefault="009F2F16" w:rsidP="00036BAA">
      <w:pPr>
        <w:shd w:val="clear" w:color="auto" w:fill="FFFFFF"/>
        <w:jc w:val="center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 xml:space="preserve">THAM GIA CUỘC THI “TÌM HIỂU </w:t>
      </w:r>
    </w:p>
    <w:p w:rsidR="00036BAA" w:rsidRDefault="009F2F16" w:rsidP="00036BAA">
      <w:pPr>
        <w:shd w:val="clear" w:color="auto" w:fill="FFFFFF"/>
        <w:jc w:val="center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>VỀ LỊCH SỬ QUÂN ĐỘI NHÂN DÂN VIỆT NAM”</w:t>
      </w:r>
    </w:p>
    <w:p w:rsidR="009F2F16" w:rsidRDefault="009F2F16" w:rsidP="009F2F16">
      <w:pPr>
        <w:shd w:val="clear" w:color="auto" w:fill="FFFFFF"/>
        <w:jc w:val="both"/>
        <w:rPr>
          <w:rFonts w:eastAsia="Times New Roman"/>
          <w:b/>
          <w:bCs/>
          <w:szCs w:val="26"/>
        </w:rPr>
      </w:pPr>
    </w:p>
    <w:p w:rsidR="009F2F16" w:rsidRPr="009F2F16" w:rsidRDefault="009F2F16" w:rsidP="009F2F16">
      <w:pPr>
        <w:pStyle w:val="Heading1"/>
        <w:ind w:firstLine="520"/>
        <w:jc w:val="both"/>
        <w:rPr>
          <w:rFonts w:eastAsiaTheme="minorHAnsi"/>
          <w:b w:val="0"/>
          <w:bCs w:val="0"/>
          <w:sz w:val="28"/>
          <w:szCs w:val="28"/>
        </w:rPr>
      </w:pPr>
      <w:r w:rsidRPr="009F2F16">
        <w:rPr>
          <w:rFonts w:eastAsiaTheme="minorHAnsi"/>
          <w:b w:val="0"/>
          <w:bCs w:val="0"/>
          <w:sz w:val="28"/>
          <w:szCs w:val="28"/>
        </w:rPr>
        <w:t>Thực hiện Hướng dẫn số 401/PGD</w:t>
      </w:r>
      <w:r w:rsidRPr="009F2F16">
        <w:rPr>
          <w:rFonts w:eastAsiaTheme="minorHAnsi" w:hint="eastAsia"/>
          <w:b w:val="0"/>
          <w:bCs w:val="0"/>
          <w:sz w:val="28"/>
          <w:szCs w:val="28"/>
        </w:rPr>
        <w:t>Đ</w:t>
      </w:r>
      <w:r w:rsidRPr="009F2F16">
        <w:rPr>
          <w:rFonts w:eastAsiaTheme="minorHAnsi"/>
          <w:b w:val="0"/>
          <w:bCs w:val="0"/>
          <w:sz w:val="28"/>
          <w:szCs w:val="28"/>
        </w:rPr>
        <w:t xml:space="preserve">T </w:t>
      </w:r>
      <w:r>
        <w:rPr>
          <w:rFonts w:eastAsiaTheme="minorHAnsi"/>
          <w:b w:val="0"/>
          <w:bCs w:val="0"/>
          <w:sz w:val="28"/>
          <w:szCs w:val="28"/>
        </w:rPr>
        <w:t>của Phòng GD&amp;ĐT Phong Điền về việc</w:t>
      </w:r>
      <w:r w:rsidRPr="009F2F16">
        <w:rPr>
          <w:rFonts w:eastAsiaTheme="minorHAnsi"/>
          <w:b w:val="0"/>
          <w:bCs w:val="0"/>
          <w:sz w:val="28"/>
          <w:szCs w:val="28"/>
        </w:rPr>
        <w:t xml:space="preserve"> Hướng dẫn tổ chức và phát động Cuộc thi “Tìm hiểu về lịch sử Quân đội nhân dân Việt Nam”</w:t>
      </w:r>
      <w:r>
        <w:rPr>
          <w:rFonts w:eastAsiaTheme="minorHAnsi"/>
          <w:b w:val="0"/>
          <w:bCs w:val="0"/>
          <w:sz w:val="28"/>
          <w:szCs w:val="28"/>
        </w:rPr>
        <w:t>;</w:t>
      </w:r>
    </w:p>
    <w:p w:rsidR="009F2F16" w:rsidRDefault="000D36A3" w:rsidP="000D36A3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Nhân kỷ niệm 75 năm Ngày thành lập Quân đội nhân dân </w:t>
      </w:r>
      <w:r w:rsidRPr="002A5D46">
        <w:rPr>
          <w:sz w:val="28"/>
          <w:szCs w:val="28"/>
        </w:rPr>
        <w:t>Việt Nam</w:t>
      </w:r>
      <w:r>
        <w:rPr>
          <w:sz w:val="28"/>
          <w:szCs w:val="28"/>
        </w:rPr>
        <w:t xml:space="preserve"> (22/12/1944 - 22/12/2019); </w:t>
      </w:r>
    </w:p>
    <w:p w:rsidR="009F2F16" w:rsidRDefault="000D36A3" w:rsidP="000D36A3">
      <w:pPr>
        <w:ind w:firstLine="520"/>
        <w:jc w:val="both"/>
        <w:rPr>
          <w:sz w:val="28"/>
          <w:szCs w:val="28"/>
        </w:rPr>
      </w:pPr>
      <w:r w:rsidRPr="002A5D46">
        <w:rPr>
          <w:sz w:val="28"/>
          <w:szCs w:val="28"/>
        </w:rPr>
        <w:t xml:space="preserve">Nhằm tạo điều kiện để học sinh </w:t>
      </w:r>
      <w:r>
        <w:rPr>
          <w:sz w:val="28"/>
          <w:szCs w:val="28"/>
        </w:rPr>
        <w:t>THCS</w:t>
      </w:r>
      <w:r w:rsidRPr="002A5D46">
        <w:rPr>
          <w:sz w:val="28"/>
          <w:szCs w:val="28"/>
        </w:rPr>
        <w:t xml:space="preserve"> tìm hiểu lịch sử </w:t>
      </w:r>
      <w:r>
        <w:rPr>
          <w:sz w:val="28"/>
          <w:szCs w:val="28"/>
        </w:rPr>
        <w:t xml:space="preserve">Quân đội nhân dân </w:t>
      </w:r>
      <w:r w:rsidRPr="002A5D46">
        <w:rPr>
          <w:sz w:val="28"/>
          <w:szCs w:val="28"/>
        </w:rPr>
        <w:t xml:space="preserve">Việt Nam, góp phần nâng cao lòng yêu nước, tự hào dân tộc, xác định ý thức trách nhiệm của người công dân tương lai tham gia xây </w:t>
      </w:r>
      <w:r>
        <w:rPr>
          <w:sz w:val="28"/>
          <w:szCs w:val="28"/>
        </w:rPr>
        <w:t>dựng và bảo vệ Tổ quốc Việt Nam</w:t>
      </w:r>
      <w:r w:rsidR="009F2F16">
        <w:rPr>
          <w:sz w:val="28"/>
          <w:szCs w:val="28"/>
        </w:rPr>
        <w:t>;</w:t>
      </w:r>
    </w:p>
    <w:p w:rsidR="000D36A3" w:rsidRPr="002A5D46" w:rsidRDefault="009F2F16" w:rsidP="000D36A3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Trường THCS Phong Xuân hướng dẫn tham gia</w:t>
      </w:r>
      <w:r w:rsidR="000D36A3" w:rsidRPr="002A5D46">
        <w:rPr>
          <w:sz w:val="28"/>
          <w:szCs w:val="28"/>
        </w:rPr>
        <w:t xml:space="preserve"> Cuộc thi</w:t>
      </w:r>
      <w:r w:rsidR="000D36A3">
        <w:rPr>
          <w:sz w:val="28"/>
          <w:szCs w:val="28"/>
        </w:rPr>
        <w:t xml:space="preserve"> </w:t>
      </w:r>
      <w:r w:rsidR="000D36A3" w:rsidRPr="0039080C">
        <w:rPr>
          <w:b/>
          <w:sz w:val="28"/>
          <w:szCs w:val="28"/>
        </w:rPr>
        <w:t>“</w:t>
      </w:r>
      <w:r w:rsidR="000D36A3" w:rsidRPr="00656305">
        <w:rPr>
          <w:b/>
          <w:sz w:val="28"/>
          <w:szCs w:val="28"/>
        </w:rPr>
        <w:t>Tìm hiểu về lịch sử Quân đội nhân dân Việt Nam</w:t>
      </w:r>
      <w:r w:rsidR="000D36A3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 w:rsidRPr="009F2F16">
        <w:rPr>
          <w:sz w:val="28"/>
          <w:szCs w:val="28"/>
        </w:rPr>
        <w:t>như sau</w:t>
      </w:r>
      <w:r w:rsidR="000D36A3" w:rsidRPr="002A5D46">
        <w:rPr>
          <w:sz w:val="28"/>
          <w:szCs w:val="28"/>
        </w:rPr>
        <w:t>:</w:t>
      </w:r>
    </w:p>
    <w:p w:rsidR="000D36A3" w:rsidRPr="0040045F" w:rsidRDefault="000D36A3" w:rsidP="000D36A3">
      <w:pPr>
        <w:ind w:firstLine="520"/>
        <w:jc w:val="both"/>
        <w:rPr>
          <w:b/>
          <w:sz w:val="28"/>
          <w:szCs w:val="28"/>
        </w:rPr>
      </w:pPr>
      <w:r w:rsidRPr="002A5D46">
        <w:rPr>
          <w:b/>
          <w:sz w:val="28"/>
          <w:szCs w:val="28"/>
        </w:rPr>
        <w:t>1. Đối tượng dự thi</w:t>
      </w:r>
      <w:r>
        <w:rPr>
          <w:b/>
          <w:sz w:val="28"/>
          <w:szCs w:val="28"/>
        </w:rPr>
        <w:t xml:space="preserve">: </w:t>
      </w:r>
      <w:r w:rsidR="009F2F16" w:rsidRPr="009F2F16">
        <w:rPr>
          <w:sz w:val="28"/>
          <w:szCs w:val="28"/>
        </w:rPr>
        <w:t>Toàn bộ h</w:t>
      </w:r>
      <w:r w:rsidRPr="009F2F16">
        <w:rPr>
          <w:sz w:val="28"/>
          <w:szCs w:val="28"/>
        </w:rPr>
        <w:t>ọc</w:t>
      </w:r>
      <w:r w:rsidRPr="007803B7">
        <w:rPr>
          <w:sz w:val="28"/>
          <w:szCs w:val="28"/>
        </w:rPr>
        <w:t xml:space="preserve"> sinh hiện đang học tập </w:t>
      </w:r>
      <w:r w:rsidR="009F2F16">
        <w:rPr>
          <w:sz w:val="28"/>
          <w:szCs w:val="28"/>
        </w:rPr>
        <w:t>tại</w:t>
      </w:r>
      <w:r w:rsidRPr="007803B7">
        <w:rPr>
          <w:sz w:val="28"/>
          <w:szCs w:val="28"/>
        </w:rPr>
        <w:t xml:space="preserve"> trường</w:t>
      </w:r>
      <w:r w:rsidR="009F2F16">
        <w:rPr>
          <w:sz w:val="28"/>
          <w:szCs w:val="28"/>
        </w:rPr>
        <w:t>.</w:t>
      </w:r>
    </w:p>
    <w:p w:rsidR="000D36A3" w:rsidRPr="007803B7" w:rsidRDefault="000D36A3" w:rsidP="000D36A3">
      <w:pPr>
        <w:ind w:firstLine="520"/>
        <w:rPr>
          <w:b/>
          <w:sz w:val="28"/>
          <w:szCs w:val="28"/>
        </w:rPr>
      </w:pPr>
      <w:r w:rsidRPr="007803B7">
        <w:rPr>
          <w:b/>
          <w:sz w:val="28"/>
          <w:szCs w:val="28"/>
        </w:rPr>
        <w:t>2. Nội dung cuộc thi</w:t>
      </w:r>
    </w:p>
    <w:p w:rsidR="000D36A3" w:rsidRPr="007803B7" w:rsidRDefault="000D36A3" w:rsidP="000D36A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03B7">
        <w:rPr>
          <w:sz w:val="28"/>
          <w:szCs w:val="28"/>
        </w:rPr>
        <w:t xml:space="preserve">Người dự thi sẽ trả lời các câu hỏi sau đây: </w:t>
      </w:r>
    </w:p>
    <w:p w:rsidR="000D36A3" w:rsidRPr="00AF2167" w:rsidRDefault="000D36A3" w:rsidP="000D36A3">
      <w:pPr>
        <w:ind w:firstLine="567"/>
        <w:jc w:val="both"/>
        <w:rPr>
          <w:sz w:val="28"/>
          <w:szCs w:val="28"/>
        </w:rPr>
      </w:pPr>
      <w:r w:rsidRPr="00821666">
        <w:rPr>
          <w:b/>
          <w:sz w:val="28"/>
          <w:szCs w:val="28"/>
        </w:rPr>
        <w:t>Câu 1:</w:t>
      </w:r>
      <w:r w:rsidRPr="00A41EEB">
        <w:rPr>
          <w:sz w:val="28"/>
          <w:szCs w:val="28"/>
        </w:rPr>
        <w:t xml:space="preserve"> Đội Việt Nam Tuyên truyền </w:t>
      </w:r>
      <w:r>
        <w:rPr>
          <w:sz w:val="28"/>
          <w:szCs w:val="28"/>
        </w:rPr>
        <w:t>g</w:t>
      </w:r>
      <w:r w:rsidRPr="00A41EEB">
        <w:rPr>
          <w:sz w:val="28"/>
          <w:szCs w:val="28"/>
        </w:rPr>
        <w:t xml:space="preserve">iải phóng quân, tiền thân của Quân đội </w:t>
      </w:r>
      <w:r>
        <w:rPr>
          <w:sz w:val="28"/>
          <w:szCs w:val="28"/>
        </w:rPr>
        <w:t>n</w:t>
      </w:r>
      <w:r w:rsidRPr="00A41EEB">
        <w:rPr>
          <w:sz w:val="28"/>
          <w:szCs w:val="28"/>
        </w:rPr>
        <w:t xml:space="preserve">hân dân Việt Nam được thành lập ngày, tháng, năm nào? Ở đâu? </w:t>
      </w:r>
      <w:r w:rsidRPr="00AF2167">
        <w:rPr>
          <w:sz w:val="28"/>
          <w:szCs w:val="28"/>
        </w:rPr>
        <w:t xml:space="preserve">Tư tưởng chỉ </w:t>
      </w:r>
      <w:r>
        <w:rPr>
          <w:sz w:val="28"/>
          <w:szCs w:val="28"/>
        </w:rPr>
        <w:t>đạo khi thành lập đội Việt Nam T</w:t>
      </w:r>
      <w:r w:rsidRPr="00AF2167">
        <w:rPr>
          <w:sz w:val="28"/>
          <w:szCs w:val="28"/>
        </w:rPr>
        <w:t>uyên truyền giải phóng quân là gì?</w:t>
      </w:r>
    </w:p>
    <w:p w:rsidR="000D36A3" w:rsidRPr="005676B7" w:rsidRDefault="000D36A3" w:rsidP="000D36A3">
      <w:pPr>
        <w:ind w:firstLine="520"/>
        <w:jc w:val="both"/>
        <w:rPr>
          <w:i/>
          <w:iCs/>
          <w:color w:val="FF0000"/>
          <w:sz w:val="28"/>
          <w:szCs w:val="28"/>
        </w:rPr>
      </w:pPr>
      <w:r w:rsidRPr="00821666">
        <w:rPr>
          <w:b/>
          <w:sz w:val="28"/>
          <w:szCs w:val="28"/>
        </w:rPr>
        <w:t>Câu 2:</w:t>
      </w:r>
      <w:r w:rsidRPr="0039080C">
        <w:rPr>
          <w:sz w:val="28"/>
          <w:szCs w:val="28"/>
        </w:rPr>
        <w:t xml:space="preserve"> Bản chất, truyền thống cách mạng vẻ vang của Quân đội ta được Bác Hồ khái quát như thế nào? Câu nói đó được Bác Hồ nói ở đâu, thời gian nào? </w:t>
      </w:r>
      <w:r w:rsidRPr="005676B7">
        <w:rPr>
          <w:color w:val="FF0000"/>
          <w:sz w:val="28"/>
          <w:szCs w:val="28"/>
        </w:rPr>
        <w:t xml:space="preserve">     </w:t>
      </w:r>
    </w:p>
    <w:p w:rsidR="000D36A3" w:rsidRDefault="000D36A3" w:rsidP="000D36A3">
      <w:pPr>
        <w:ind w:firstLine="520"/>
        <w:jc w:val="both"/>
        <w:rPr>
          <w:sz w:val="28"/>
          <w:szCs w:val="28"/>
        </w:rPr>
      </w:pPr>
      <w:r w:rsidRPr="00821666">
        <w:rPr>
          <w:b/>
          <w:sz w:val="28"/>
          <w:szCs w:val="28"/>
        </w:rPr>
        <w:t>Câu 3:</w:t>
      </w:r>
      <w:r w:rsidRPr="00A41EEB">
        <w:rPr>
          <w:sz w:val="28"/>
          <w:szCs w:val="28"/>
        </w:rPr>
        <w:t xml:space="preserve"> Hãy nêu tên và thời gian diễn ra những chiến dịch tiêu biểu của quân và dân ta trong hai cuộc kháng chiến chống thực dân Pháp và đế quốc</w:t>
      </w:r>
      <w:r>
        <w:rPr>
          <w:sz w:val="28"/>
          <w:szCs w:val="28"/>
        </w:rPr>
        <w:t xml:space="preserve"> Mỹ xâm lược.</w:t>
      </w:r>
    </w:p>
    <w:p w:rsidR="000D36A3" w:rsidRPr="00A41EEB" w:rsidRDefault="000D36A3" w:rsidP="000D36A3">
      <w:pPr>
        <w:tabs>
          <w:tab w:val="num" w:pos="1080"/>
        </w:tabs>
        <w:ind w:firstLine="520"/>
        <w:jc w:val="both"/>
        <w:rPr>
          <w:i/>
          <w:iCs/>
          <w:sz w:val="28"/>
          <w:szCs w:val="28"/>
        </w:rPr>
      </w:pPr>
      <w:r w:rsidRPr="00A41EEB">
        <w:rPr>
          <w:b/>
          <w:iCs/>
          <w:sz w:val="28"/>
          <w:szCs w:val="28"/>
        </w:rPr>
        <w:t xml:space="preserve">Câu </w:t>
      </w:r>
      <w:r>
        <w:rPr>
          <w:b/>
          <w:iCs/>
          <w:sz w:val="28"/>
          <w:szCs w:val="28"/>
        </w:rPr>
        <w:t>4</w:t>
      </w:r>
      <w:r w:rsidRPr="00A41EEB">
        <w:rPr>
          <w:b/>
          <w:iCs/>
          <w:sz w:val="28"/>
          <w:szCs w:val="28"/>
        </w:rPr>
        <w:t>:</w:t>
      </w:r>
      <w:r w:rsidRPr="00A41EE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Những người anh hùng dân tộc Việt Nam </w:t>
      </w:r>
      <w:r w:rsidRPr="00A41EEB">
        <w:rPr>
          <w:sz w:val="28"/>
          <w:szCs w:val="28"/>
        </w:rPr>
        <w:t>trong hai cuộc kháng chiến chống thực dân Pháp và đế quốc</w:t>
      </w:r>
      <w:r>
        <w:rPr>
          <w:sz w:val="28"/>
          <w:szCs w:val="28"/>
        </w:rPr>
        <w:t xml:space="preserve"> Mỹ xâm lược, e</w:t>
      </w:r>
      <w:r w:rsidRPr="00A41EEB">
        <w:rPr>
          <w:sz w:val="28"/>
          <w:szCs w:val="28"/>
        </w:rPr>
        <w:t xml:space="preserve">m yêu thích nhất người anh hùng </w:t>
      </w:r>
      <w:r>
        <w:rPr>
          <w:sz w:val="28"/>
          <w:szCs w:val="28"/>
        </w:rPr>
        <w:t>nào</w:t>
      </w:r>
      <w:r w:rsidRPr="00A41EEB">
        <w:rPr>
          <w:sz w:val="28"/>
          <w:szCs w:val="28"/>
        </w:rPr>
        <w:t>? Vì sao? Hãy trình bày hiểu biết của em về người anh hùng</w:t>
      </w:r>
      <w:r>
        <w:rPr>
          <w:sz w:val="28"/>
          <w:szCs w:val="28"/>
        </w:rPr>
        <w:t xml:space="preserve"> </w:t>
      </w:r>
      <w:r w:rsidRPr="00A41EEB">
        <w:rPr>
          <w:sz w:val="28"/>
          <w:szCs w:val="28"/>
        </w:rPr>
        <w:t>đó.</w:t>
      </w:r>
    </w:p>
    <w:p w:rsidR="000D36A3" w:rsidRPr="007803B7" w:rsidRDefault="000D36A3" w:rsidP="000D36A3">
      <w:pPr>
        <w:tabs>
          <w:tab w:val="num" w:pos="1080"/>
        </w:tabs>
        <w:ind w:firstLine="520"/>
        <w:jc w:val="both"/>
        <w:rPr>
          <w:sz w:val="28"/>
          <w:szCs w:val="28"/>
          <w:lang w:val="sv-SE"/>
        </w:rPr>
      </w:pPr>
      <w:r w:rsidRPr="007803B7">
        <w:rPr>
          <w:sz w:val="28"/>
          <w:szCs w:val="28"/>
          <w:lang w:val="sv-SE"/>
        </w:rPr>
        <w:t>Các câu trả lời được trình bày ngắn gọn</w:t>
      </w:r>
      <w:r>
        <w:rPr>
          <w:sz w:val="28"/>
          <w:szCs w:val="28"/>
          <w:lang w:val="sv-SE"/>
        </w:rPr>
        <w:t xml:space="preserve"> bằng</w:t>
      </w:r>
      <w:r w:rsidRPr="007803B7">
        <w:rPr>
          <w:sz w:val="28"/>
          <w:szCs w:val="28"/>
          <w:lang w:val="sv-SE"/>
        </w:rPr>
        <w:t xml:space="preserve"> viết tay một mặt trên khổ giấy A4 (không quá 4 trang).</w:t>
      </w:r>
    </w:p>
    <w:p w:rsidR="000D36A3" w:rsidRDefault="000D36A3" w:rsidP="000D36A3">
      <w:pPr>
        <w:ind w:firstLine="520"/>
        <w:jc w:val="both"/>
        <w:rPr>
          <w:b/>
          <w:sz w:val="28"/>
          <w:szCs w:val="28"/>
          <w:lang w:val="sv-SE"/>
        </w:rPr>
      </w:pPr>
      <w:r w:rsidRPr="007803B7">
        <w:rPr>
          <w:b/>
          <w:sz w:val="28"/>
          <w:szCs w:val="28"/>
          <w:lang w:val="sv-SE"/>
        </w:rPr>
        <w:t>3. Tổ chức cuộc thi</w:t>
      </w:r>
    </w:p>
    <w:p w:rsidR="009F2F16" w:rsidRPr="007803B7" w:rsidRDefault="009F2F16" w:rsidP="000D36A3">
      <w:pPr>
        <w:ind w:firstLine="520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3.1. Trường:</w:t>
      </w:r>
    </w:p>
    <w:p w:rsidR="000D36A3" w:rsidRPr="007803B7" w:rsidRDefault="000D36A3" w:rsidP="000D36A3">
      <w:pPr>
        <w:pStyle w:val="TieuDe-2"/>
        <w:keepNext w:val="0"/>
        <w:spacing w:before="0" w:after="0"/>
        <w:jc w:val="both"/>
        <w:rPr>
          <w:b w:val="0"/>
          <w:lang w:val="sv-SE"/>
        </w:rPr>
      </w:pPr>
      <w:r w:rsidRPr="007803B7">
        <w:rPr>
          <w:b w:val="0"/>
          <w:lang w:val="sv-SE"/>
        </w:rPr>
        <w:t xml:space="preserve">- </w:t>
      </w:r>
      <w:r w:rsidR="009F2F16">
        <w:rPr>
          <w:b w:val="0"/>
          <w:lang w:val="sv-SE"/>
        </w:rPr>
        <w:t>T</w:t>
      </w:r>
      <w:r w:rsidRPr="007803B7">
        <w:rPr>
          <w:b w:val="0"/>
          <w:spacing w:val="6"/>
          <w:lang w:val="sv-SE"/>
        </w:rPr>
        <w:t xml:space="preserve">hành lập Ban Tổ chức Cuộc thi và </w:t>
      </w:r>
      <w:r w:rsidRPr="007803B7">
        <w:rPr>
          <w:b w:val="0"/>
          <w:lang w:val="sv-SE"/>
        </w:rPr>
        <w:t>phát động trong toàn thể học sinh.</w:t>
      </w:r>
    </w:p>
    <w:p w:rsidR="000D36A3" w:rsidRDefault="000D36A3" w:rsidP="000D36A3">
      <w:pPr>
        <w:pStyle w:val="TieuDe-2"/>
        <w:keepNext w:val="0"/>
        <w:spacing w:before="0" w:after="0"/>
        <w:jc w:val="both"/>
        <w:rPr>
          <w:b w:val="0"/>
          <w:lang w:val="sv-SE"/>
        </w:rPr>
      </w:pPr>
      <w:r w:rsidRPr="007803B7">
        <w:rPr>
          <w:b w:val="0"/>
          <w:lang w:val="sv-SE"/>
        </w:rPr>
        <w:t>- Tổ chức chấm và chọn 20 bài</w:t>
      </w:r>
      <w:r>
        <w:rPr>
          <w:b w:val="0"/>
          <w:lang w:val="sv-SE"/>
        </w:rPr>
        <w:t xml:space="preserve"> để gửi về Phòng GD&amp;ĐT dự thi</w:t>
      </w:r>
      <w:r w:rsidRPr="007803B7">
        <w:rPr>
          <w:b w:val="0"/>
          <w:lang w:val="sv-SE"/>
        </w:rPr>
        <w:t>.</w:t>
      </w:r>
    </w:p>
    <w:p w:rsidR="009F2F16" w:rsidRPr="009F2F16" w:rsidRDefault="009F2F16" w:rsidP="000D36A3">
      <w:pPr>
        <w:pStyle w:val="TieuDe-2"/>
        <w:keepNext w:val="0"/>
        <w:spacing w:before="0" w:after="0"/>
        <w:jc w:val="both"/>
        <w:rPr>
          <w:lang w:val="sv-SE"/>
        </w:rPr>
      </w:pPr>
      <w:r w:rsidRPr="009F2F16">
        <w:rPr>
          <w:lang w:val="sv-SE"/>
        </w:rPr>
        <w:t>3.2 Tổ chuyên môn:</w:t>
      </w:r>
      <w:r>
        <w:rPr>
          <w:lang w:val="sv-SE"/>
        </w:rPr>
        <w:t xml:space="preserve"> (Tổ Văn Sử GDCD)</w:t>
      </w:r>
    </w:p>
    <w:p w:rsidR="009F2F16" w:rsidRPr="007803B7" w:rsidRDefault="009F2F16" w:rsidP="009F2F16">
      <w:pPr>
        <w:pStyle w:val="TieuDe-2"/>
        <w:keepNext w:val="0"/>
        <w:spacing w:before="0" w:after="0"/>
        <w:jc w:val="both"/>
        <w:rPr>
          <w:b w:val="0"/>
          <w:lang w:val="sv-SE"/>
        </w:rPr>
      </w:pPr>
      <w:r w:rsidRPr="007803B7">
        <w:rPr>
          <w:b w:val="0"/>
          <w:lang w:val="sv-SE"/>
        </w:rPr>
        <w:t xml:space="preserve">- </w:t>
      </w:r>
      <w:r>
        <w:rPr>
          <w:b w:val="0"/>
          <w:lang w:val="sv-SE"/>
        </w:rPr>
        <w:t>Tham gia</w:t>
      </w:r>
      <w:r w:rsidRPr="007803B7">
        <w:rPr>
          <w:b w:val="0"/>
          <w:spacing w:val="6"/>
          <w:lang w:val="sv-SE"/>
        </w:rPr>
        <w:t xml:space="preserve"> Ban Tổ chức Cuộc thi và </w:t>
      </w:r>
      <w:r w:rsidRPr="007803B7">
        <w:rPr>
          <w:b w:val="0"/>
          <w:lang w:val="sv-SE"/>
        </w:rPr>
        <w:t>phát động trong toàn thể học sinh.</w:t>
      </w:r>
    </w:p>
    <w:p w:rsidR="009F2F16" w:rsidRDefault="009F2F16" w:rsidP="009F2F16">
      <w:pPr>
        <w:pStyle w:val="TieuDe-2"/>
        <w:keepNext w:val="0"/>
        <w:spacing w:before="0" w:after="0"/>
        <w:jc w:val="both"/>
        <w:rPr>
          <w:b w:val="0"/>
          <w:lang w:val="sv-SE"/>
        </w:rPr>
      </w:pPr>
      <w:r w:rsidRPr="007803B7">
        <w:rPr>
          <w:b w:val="0"/>
          <w:lang w:val="sv-SE"/>
        </w:rPr>
        <w:lastRenderedPageBreak/>
        <w:t>- Tổ chức chấm và chọn 20 bài</w:t>
      </w:r>
      <w:r>
        <w:rPr>
          <w:b w:val="0"/>
          <w:lang w:val="sv-SE"/>
        </w:rPr>
        <w:t xml:space="preserve"> để gửi về Phòng GD&amp;ĐT dự thi</w:t>
      </w:r>
      <w:r w:rsidRPr="007803B7">
        <w:rPr>
          <w:b w:val="0"/>
          <w:lang w:val="sv-SE"/>
        </w:rPr>
        <w:t>.</w:t>
      </w:r>
    </w:p>
    <w:p w:rsidR="009F2F16" w:rsidRPr="009F2F16" w:rsidRDefault="009F2F16" w:rsidP="000D36A3">
      <w:pPr>
        <w:pStyle w:val="TieuDe-2"/>
        <w:keepNext w:val="0"/>
        <w:spacing w:before="0" w:after="0"/>
        <w:jc w:val="both"/>
        <w:rPr>
          <w:lang w:val="sv-SE"/>
        </w:rPr>
      </w:pPr>
      <w:r w:rsidRPr="009F2F16">
        <w:rPr>
          <w:lang w:val="sv-SE"/>
        </w:rPr>
        <w:t>3.3. Chi đoàn – Liên đội:</w:t>
      </w:r>
    </w:p>
    <w:p w:rsidR="009F2F16" w:rsidRPr="007803B7" w:rsidRDefault="009F2F16" w:rsidP="009F2F16">
      <w:pPr>
        <w:pStyle w:val="TieuDe-2"/>
        <w:keepNext w:val="0"/>
        <w:spacing w:before="0" w:after="0"/>
        <w:jc w:val="both"/>
        <w:rPr>
          <w:b w:val="0"/>
          <w:lang w:val="sv-SE"/>
        </w:rPr>
      </w:pPr>
      <w:r>
        <w:rPr>
          <w:b w:val="0"/>
          <w:lang w:val="sv-SE"/>
        </w:rPr>
        <w:t>Tham gia</w:t>
      </w:r>
      <w:r w:rsidRPr="007803B7">
        <w:rPr>
          <w:b w:val="0"/>
          <w:spacing w:val="6"/>
          <w:lang w:val="sv-SE"/>
        </w:rPr>
        <w:t xml:space="preserve"> Ban Tổ chức Cuộc thi và </w:t>
      </w:r>
      <w:r w:rsidRPr="007803B7">
        <w:rPr>
          <w:b w:val="0"/>
          <w:lang w:val="sv-SE"/>
        </w:rPr>
        <w:t>phát động trong toàn thể học sinh.</w:t>
      </w:r>
    </w:p>
    <w:p w:rsidR="009F2F16" w:rsidRPr="009F2F16" w:rsidRDefault="009F2F16" w:rsidP="000D36A3">
      <w:pPr>
        <w:pStyle w:val="TieuDe-2"/>
        <w:keepNext w:val="0"/>
        <w:spacing w:before="0" w:after="0"/>
        <w:jc w:val="both"/>
        <w:rPr>
          <w:lang w:val="sv-SE"/>
        </w:rPr>
      </w:pPr>
      <w:r w:rsidRPr="009F2F16">
        <w:rPr>
          <w:lang w:val="sv-SE"/>
        </w:rPr>
        <w:t>3.4. Giáo viên chủ nhiệm:</w:t>
      </w:r>
    </w:p>
    <w:p w:rsidR="009F2F16" w:rsidRPr="007803B7" w:rsidRDefault="009F2F16" w:rsidP="009F2F16">
      <w:pPr>
        <w:pStyle w:val="TieuDe-2"/>
        <w:keepNext w:val="0"/>
        <w:spacing w:before="0" w:after="0"/>
        <w:jc w:val="both"/>
        <w:rPr>
          <w:b w:val="0"/>
          <w:lang w:val="sv-SE"/>
        </w:rPr>
      </w:pPr>
      <w:r>
        <w:rPr>
          <w:b w:val="0"/>
          <w:lang w:val="sv-SE"/>
        </w:rPr>
        <w:t>Tham gia</w:t>
      </w:r>
      <w:r w:rsidRPr="007803B7">
        <w:rPr>
          <w:b w:val="0"/>
          <w:spacing w:val="6"/>
          <w:lang w:val="sv-SE"/>
        </w:rPr>
        <w:t xml:space="preserve"> </w:t>
      </w:r>
      <w:r w:rsidRPr="007803B7">
        <w:rPr>
          <w:b w:val="0"/>
          <w:lang w:val="sv-SE"/>
        </w:rPr>
        <w:t>phát động</w:t>
      </w:r>
      <w:r>
        <w:rPr>
          <w:b w:val="0"/>
          <w:lang w:val="sv-SE"/>
        </w:rPr>
        <w:t>, động viên</w:t>
      </w:r>
      <w:r w:rsidRPr="007803B7">
        <w:rPr>
          <w:b w:val="0"/>
          <w:lang w:val="sv-SE"/>
        </w:rPr>
        <w:t xml:space="preserve"> toàn thể học sinh</w:t>
      </w:r>
      <w:r>
        <w:rPr>
          <w:b w:val="0"/>
          <w:lang w:val="sv-SE"/>
        </w:rPr>
        <w:t xml:space="preserve"> trong lớp tham gia cuộc thi đầy đủ về số lượng, chất lượng về bài viết</w:t>
      </w:r>
      <w:r w:rsidRPr="007803B7">
        <w:rPr>
          <w:b w:val="0"/>
          <w:lang w:val="sv-SE"/>
        </w:rPr>
        <w:t>.</w:t>
      </w:r>
    </w:p>
    <w:p w:rsidR="009F2F16" w:rsidRPr="009F2F16" w:rsidRDefault="009F2F16" w:rsidP="000D36A3">
      <w:pPr>
        <w:pStyle w:val="TieuDe-2"/>
        <w:keepNext w:val="0"/>
        <w:spacing w:before="0" w:after="0"/>
        <w:jc w:val="both"/>
        <w:rPr>
          <w:lang w:val="sv-SE"/>
        </w:rPr>
      </w:pPr>
      <w:r w:rsidRPr="009F2F16">
        <w:rPr>
          <w:lang w:val="sv-SE"/>
        </w:rPr>
        <w:t>3.5. Giáo viên bộ môn lịch sử:</w:t>
      </w:r>
    </w:p>
    <w:p w:rsidR="009F2F16" w:rsidRDefault="009F2F16" w:rsidP="009F2F16">
      <w:pPr>
        <w:pStyle w:val="TieuDe-2"/>
        <w:keepNext w:val="0"/>
        <w:spacing w:before="0" w:after="0"/>
        <w:jc w:val="both"/>
        <w:rPr>
          <w:b w:val="0"/>
          <w:lang w:val="sv-SE"/>
        </w:rPr>
      </w:pPr>
      <w:r w:rsidRPr="007803B7">
        <w:rPr>
          <w:b w:val="0"/>
          <w:lang w:val="sv-SE"/>
        </w:rPr>
        <w:t xml:space="preserve">- </w:t>
      </w:r>
      <w:r>
        <w:rPr>
          <w:b w:val="0"/>
          <w:lang w:val="sv-SE"/>
        </w:rPr>
        <w:t>Tham gia</w:t>
      </w:r>
      <w:r w:rsidRPr="007803B7">
        <w:rPr>
          <w:b w:val="0"/>
          <w:spacing w:val="6"/>
          <w:lang w:val="sv-SE"/>
        </w:rPr>
        <w:t xml:space="preserve"> Ban Tổ chức Cuộc thi và </w:t>
      </w:r>
      <w:r w:rsidRPr="007803B7">
        <w:rPr>
          <w:b w:val="0"/>
          <w:lang w:val="sv-SE"/>
        </w:rPr>
        <w:t>phát động trong toàn thể học sinh.</w:t>
      </w:r>
    </w:p>
    <w:p w:rsidR="009F2F16" w:rsidRDefault="009F2F16" w:rsidP="009F2F16">
      <w:pPr>
        <w:pStyle w:val="TieuDe-2"/>
        <w:keepNext w:val="0"/>
        <w:spacing w:before="0" w:after="0"/>
        <w:jc w:val="both"/>
        <w:rPr>
          <w:b w:val="0"/>
          <w:lang w:val="sv-SE"/>
        </w:rPr>
      </w:pPr>
      <w:r>
        <w:rPr>
          <w:b w:val="0"/>
          <w:lang w:val="sv-SE"/>
        </w:rPr>
        <w:t xml:space="preserve">- Tham gia chấm </w:t>
      </w:r>
      <w:r w:rsidRPr="007803B7">
        <w:rPr>
          <w:b w:val="0"/>
          <w:lang w:val="sv-SE"/>
        </w:rPr>
        <w:t>và chọn 20 bài</w:t>
      </w:r>
      <w:r>
        <w:rPr>
          <w:b w:val="0"/>
          <w:lang w:val="sv-SE"/>
        </w:rPr>
        <w:t xml:space="preserve"> để gửi về Phòng GD&amp;ĐT dự thi</w:t>
      </w:r>
      <w:r w:rsidRPr="007803B7">
        <w:rPr>
          <w:b w:val="0"/>
          <w:lang w:val="sv-SE"/>
        </w:rPr>
        <w:t>.</w:t>
      </w:r>
    </w:p>
    <w:p w:rsidR="000D36A3" w:rsidRPr="002A5D46" w:rsidRDefault="000D36A3" w:rsidP="000D36A3">
      <w:pPr>
        <w:ind w:firstLine="520"/>
        <w:jc w:val="both"/>
        <w:rPr>
          <w:b/>
          <w:sz w:val="28"/>
          <w:szCs w:val="28"/>
          <w:lang w:val="sv-SE"/>
        </w:rPr>
      </w:pPr>
      <w:r w:rsidRPr="002A5D46">
        <w:rPr>
          <w:b/>
          <w:sz w:val="28"/>
          <w:szCs w:val="28"/>
          <w:lang w:val="sv-SE"/>
        </w:rPr>
        <w:t>4. Thời gian tổ chức thi</w:t>
      </w:r>
    </w:p>
    <w:p w:rsidR="000D36A3" w:rsidRPr="002A5D46" w:rsidRDefault="000D36A3" w:rsidP="000D36A3">
      <w:pPr>
        <w:ind w:firstLine="520"/>
        <w:jc w:val="both"/>
        <w:rPr>
          <w:sz w:val="28"/>
          <w:szCs w:val="28"/>
          <w:lang w:val="sv-SE"/>
        </w:rPr>
      </w:pPr>
      <w:r w:rsidRPr="002A5D46">
        <w:rPr>
          <w:sz w:val="28"/>
          <w:szCs w:val="28"/>
          <w:lang w:val="sv-SE"/>
        </w:rPr>
        <w:t>- Thời gian phát động Cuộc thi bắt đầu từ ngày 1</w:t>
      </w:r>
      <w:r>
        <w:rPr>
          <w:sz w:val="28"/>
          <w:szCs w:val="28"/>
          <w:lang w:val="sv-SE"/>
        </w:rPr>
        <w:t>2</w:t>
      </w:r>
      <w:r w:rsidRPr="002A5D46">
        <w:rPr>
          <w:sz w:val="28"/>
          <w:szCs w:val="28"/>
          <w:lang w:val="sv-SE"/>
        </w:rPr>
        <w:t>/</w:t>
      </w:r>
      <w:r>
        <w:rPr>
          <w:sz w:val="28"/>
          <w:szCs w:val="28"/>
          <w:lang w:val="sv-SE"/>
        </w:rPr>
        <w:t>12</w:t>
      </w:r>
      <w:r w:rsidRPr="002A5D46">
        <w:rPr>
          <w:sz w:val="28"/>
          <w:szCs w:val="28"/>
          <w:lang w:val="sv-SE"/>
        </w:rPr>
        <w:t>/201</w:t>
      </w:r>
      <w:r>
        <w:rPr>
          <w:sz w:val="28"/>
          <w:szCs w:val="28"/>
          <w:lang w:val="sv-SE"/>
        </w:rPr>
        <w:t>9</w:t>
      </w:r>
      <w:r w:rsidRPr="002A5D46">
        <w:rPr>
          <w:sz w:val="28"/>
          <w:szCs w:val="28"/>
          <w:lang w:val="sv-SE"/>
        </w:rPr>
        <w:t>.</w:t>
      </w:r>
    </w:p>
    <w:p w:rsidR="000D36A3" w:rsidRPr="002A5D46" w:rsidRDefault="000D36A3" w:rsidP="000D36A3">
      <w:pPr>
        <w:ind w:firstLine="520"/>
        <w:jc w:val="both"/>
        <w:rPr>
          <w:sz w:val="28"/>
          <w:szCs w:val="28"/>
          <w:lang w:val="sv-SE"/>
        </w:rPr>
      </w:pPr>
      <w:r w:rsidRPr="002A5D46">
        <w:rPr>
          <w:sz w:val="28"/>
          <w:szCs w:val="28"/>
          <w:lang w:val="sv-SE"/>
        </w:rPr>
        <w:t xml:space="preserve">- Thời gian </w:t>
      </w:r>
      <w:r>
        <w:rPr>
          <w:sz w:val="28"/>
          <w:szCs w:val="28"/>
          <w:lang w:val="sv-SE"/>
        </w:rPr>
        <w:t xml:space="preserve">nhận bài dự thi </w:t>
      </w:r>
      <w:r w:rsidR="009F2F16">
        <w:rPr>
          <w:sz w:val="28"/>
          <w:szCs w:val="28"/>
          <w:lang w:val="sv-SE"/>
        </w:rPr>
        <w:t xml:space="preserve">đến </w:t>
      </w:r>
      <w:r w:rsidRPr="002A5D46">
        <w:rPr>
          <w:sz w:val="28"/>
          <w:szCs w:val="28"/>
          <w:lang w:val="sv-SE"/>
        </w:rPr>
        <w:t>ngày 1</w:t>
      </w:r>
      <w:r>
        <w:rPr>
          <w:sz w:val="28"/>
          <w:szCs w:val="28"/>
          <w:lang w:val="sv-SE"/>
        </w:rPr>
        <w:t>7</w:t>
      </w:r>
      <w:r w:rsidRPr="002A5D46">
        <w:rPr>
          <w:sz w:val="28"/>
          <w:szCs w:val="28"/>
          <w:lang w:val="sv-SE"/>
        </w:rPr>
        <w:t>/</w:t>
      </w:r>
      <w:r>
        <w:rPr>
          <w:sz w:val="28"/>
          <w:szCs w:val="28"/>
          <w:lang w:val="sv-SE"/>
        </w:rPr>
        <w:t>12</w:t>
      </w:r>
      <w:r w:rsidRPr="002A5D46">
        <w:rPr>
          <w:sz w:val="28"/>
          <w:szCs w:val="28"/>
          <w:lang w:val="sv-SE"/>
        </w:rPr>
        <w:t>/201</w:t>
      </w:r>
      <w:r>
        <w:rPr>
          <w:sz w:val="28"/>
          <w:szCs w:val="28"/>
          <w:lang w:val="sv-SE"/>
        </w:rPr>
        <w:t>9</w:t>
      </w:r>
      <w:r w:rsidR="009F2F16">
        <w:rPr>
          <w:sz w:val="28"/>
          <w:szCs w:val="28"/>
          <w:lang w:val="sv-SE"/>
        </w:rPr>
        <w:t xml:space="preserve"> và chấm </w:t>
      </w:r>
      <w:r w:rsidR="003A4E8C">
        <w:rPr>
          <w:sz w:val="28"/>
          <w:szCs w:val="28"/>
          <w:lang w:val="sv-SE"/>
        </w:rPr>
        <w:t xml:space="preserve">chọn </w:t>
      </w:r>
      <w:r w:rsidR="009F2F16">
        <w:rPr>
          <w:sz w:val="28"/>
          <w:szCs w:val="28"/>
          <w:lang w:val="sv-SE"/>
        </w:rPr>
        <w:t>cấp trường</w:t>
      </w:r>
      <w:r>
        <w:rPr>
          <w:sz w:val="28"/>
          <w:szCs w:val="28"/>
          <w:lang w:val="sv-SE"/>
        </w:rPr>
        <w:t xml:space="preserve"> đến hết ngày </w:t>
      </w:r>
      <w:r w:rsidRPr="002A5D46">
        <w:rPr>
          <w:sz w:val="28"/>
          <w:szCs w:val="28"/>
          <w:lang w:val="sv-SE"/>
        </w:rPr>
        <w:t>1</w:t>
      </w:r>
      <w:r>
        <w:rPr>
          <w:sz w:val="28"/>
          <w:szCs w:val="28"/>
          <w:lang w:val="sv-SE"/>
        </w:rPr>
        <w:t>8</w:t>
      </w:r>
      <w:r w:rsidRPr="002A5D46">
        <w:rPr>
          <w:sz w:val="28"/>
          <w:szCs w:val="28"/>
          <w:lang w:val="sv-SE"/>
        </w:rPr>
        <w:t>/1</w:t>
      </w:r>
      <w:r>
        <w:rPr>
          <w:sz w:val="28"/>
          <w:szCs w:val="28"/>
          <w:lang w:val="sv-SE"/>
        </w:rPr>
        <w:t>2</w:t>
      </w:r>
      <w:r w:rsidRPr="002A5D46">
        <w:rPr>
          <w:sz w:val="28"/>
          <w:szCs w:val="28"/>
          <w:lang w:val="sv-SE"/>
        </w:rPr>
        <w:t>/201</w:t>
      </w:r>
      <w:r>
        <w:rPr>
          <w:sz w:val="28"/>
          <w:szCs w:val="28"/>
          <w:lang w:val="sv-SE"/>
        </w:rPr>
        <w:t>9</w:t>
      </w:r>
      <w:r w:rsidRPr="002A5D46">
        <w:rPr>
          <w:sz w:val="28"/>
          <w:szCs w:val="28"/>
          <w:lang w:val="sv-SE"/>
        </w:rPr>
        <w:t>.</w:t>
      </w:r>
    </w:p>
    <w:p w:rsidR="000D36A3" w:rsidRPr="002A5D46" w:rsidRDefault="000D36A3" w:rsidP="000D36A3">
      <w:pPr>
        <w:ind w:firstLine="5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Thời gian </w:t>
      </w:r>
      <w:r w:rsidRPr="002A5D46">
        <w:rPr>
          <w:sz w:val="28"/>
          <w:szCs w:val="28"/>
          <w:lang w:val="sv-SE"/>
        </w:rPr>
        <w:t xml:space="preserve">gửi bài </w:t>
      </w:r>
      <w:r>
        <w:rPr>
          <w:sz w:val="28"/>
          <w:szCs w:val="28"/>
          <w:lang w:val="sv-SE"/>
        </w:rPr>
        <w:t>về</w:t>
      </w:r>
      <w:r w:rsidRPr="002A5D46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Phòng GD&amp;ĐT </w:t>
      </w:r>
      <w:r w:rsidRPr="002A5D46">
        <w:rPr>
          <w:sz w:val="28"/>
          <w:szCs w:val="28"/>
          <w:lang w:val="sv-SE"/>
        </w:rPr>
        <w:t xml:space="preserve">ngày </w:t>
      </w:r>
      <w:r>
        <w:rPr>
          <w:sz w:val="28"/>
          <w:szCs w:val="28"/>
          <w:lang w:val="sv-SE"/>
        </w:rPr>
        <w:t>19</w:t>
      </w:r>
      <w:r w:rsidRPr="002A5D46">
        <w:rPr>
          <w:sz w:val="28"/>
          <w:szCs w:val="28"/>
          <w:lang w:val="sv-SE"/>
        </w:rPr>
        <w:t>/1</w:t>
      </w:r>
      <w:r>
        <w:rPr>
          <w:sz w:val="28"/>
          <w:szCs w:val="28"/>
          <w:lang w:val="sv-SE"/>
        </w:rPr>
        <w:t>2</w:t>
      </w:r>
      <w:r w:rsidRPr="002A5D46">
        <w:rPr>
          <w:sz w:val="28"/>
          <w:szCs w:val="28"/>
          <w:lang w:val="sv-SE"/>
        </w:rPr>
        <w:t>/201</w:t>
      </w:r>
      <w:r>
        <w:rPr>
          <w:sz w:val="28"/>
          <w:szCs w:val="28"/>
          <w:lang w:val="sv-SE"/>
        </w:rPr>
        <w:t>9</w:t>
      </w:r>
      <w:r w:rsidRPr="002A5D46">
        <w:rPr>
          <w:sz w:val="28"/>
          <w:szCs w:val="28"/>
          <w:lang w:val="sv-SE"/>
        </w:rPr>
        <w:t>.</w:t>
      </w:r>
    </w:p>
    <w:p w:rsidR="000D36A3" w:rsidRPr="002A5D46" w:rsidRDefault="000D36A3" w:rsidP="000D36A3">
      <w:pPr>
        <w:ind w:firstLine="520"/>
        <w:jc w:val="both"/>
        <w:rPr>
          <w:sz w:val="28"/>
          <w:szCs w:val="28"/>
          <w:lang w:val="sv-SE"/>
        </w:rPr>
      </w:pPr>
      <w:r w:rsidRPr="002A5D46">
        <w:rPr>
          <w:b/>
          <w:sz w:val="28"/>
          <w:szCs w:val="28"/>
          <w:lang w:val="sv-SE"/>
        </w:rPr>
        <w:t xml:space="preserve">5. Cơ cấu giải thưởng </w:t>
      </w:r>
      <w:r>
        <w:rPr>
          <w:b/>
          <w:sz w:val="28"/>
          <w:szCs w:val="28"/>
          <w:lang w:val="sv-SE"/>
        </w:rPr>
        <w:t>c</w:t>
      </w:r>
      <w:r w:rsidRPr="002A5D46">
        <w:rPr>
          <w:b/>
          <w:sz w:val="28"/>
          <w:szCs w:val="28"/>
          <w:lang w:val="sv-SE"/>
        </w:rPr>
        <w:t xml:space="preserve">uộc thi </w:t>
      </w:r>
      <w:r>
        <w:rPr>
          <w:b/>
          <w:sz w:val="28"/>
          <w:szCs w:val="28"/>
          <w:lang w:val="sv-SE"/>
        </w:rPr>
        <w:t xml:space="preserve">của Phòng GD&amp;ĐT </w:t>
      </w:r>
      <w:r w:rsidRPr="002A5D46">
        <w:rPr>
          <w:b/>
          <w:sz w:val="28"/>
          <w:szCs w:val="28"/>
          <w:lang w:val="sv-SE"/>
        </w:rPr>
        <w:t>gồm có:</w:t>
      </w:r>
    </w:p>
    <w:p w:rsidR="000D36A3" w:rsidRPr="002A5D46" w:rsidRDefault="000D36A3" w:rsidP="000D36A3">
      <w:pPr>
        <w:ind w:firstLine="520"/>
        <w:jc w:val="both"/>
        <w:rPr>
          <w:b/>
          <w:sz w:val="28"/>
          <w:szCs w:val="28"/>
          <w:lang w:val="sv-SE"/>
        </w:rPr>
      </w:pPr>
      <w:r w:rsidRPr="002A5D46">
        <w:rPr>
          <w:b/>
          <w:sz w:val="28"/>
          <w:szCs w:val="28"/>
          <w:lang w:val="sv-SE"/>
        </w:rPr>
        <w:t>a. Giải cá nhân</w:t>
      </w:r>
    </w:p>
    <w:p w:rsidR="000D36A3" w:rsidRDefault="000D36A3" w:rsidP="000D36A3">
      <w:pPr>
        <w:ind w:firstLine="520"/>
        <w:jc w:val="both"/>
        <w:rPr>
          <w:sz w:val="28"/>
          <w:szCs w:val="28"/>
          <w:lang w:val="sv-SE"/>
        </w:rPr>
      </w:pPr>
      <w:r w:rsidRPr="002A5D46">
        <w:rPr>
          <w:sz w:val="28"/>
          <w:szCs w:val="28"/>
          <w:lang w:val="sv-SE"/>
        </w:rPr>
        <w:t>- Giải Nhất: 0</w:t>
      </w:r>
      <w:r>
        <w:rPr>
          <w:sz w:val="28"/>
          <w:szCs w:val="28"/>
          <w:lang w:val="sv-SE"/>
        </w:rPr>
        <w:t>3 giải.</w:t>
      </w:r>
      <w:r w:rsidRPr="002A5D46">
        <w:rPr>
          <w:sz w:val="28"/>
          <w:szCs w:val="28"/>
          <w:lang w:val="sv-SE"/>
        </w:rPr>
        <w:t xml:space="preserve"> </w:t>
      </w:r>
    </w:p>
    <w:p w:rsidR="000D36A3" w:rsidRDefault="000D36A3" w:rsidP="000D36A3">
      <w:pPr>
        <w:ind w:firstLine="520"/>
        <w:jc w:val="both"/>
        <w:rPr>
          <w:sz w:val="28"/>
          <w:szCs w:val="28"/>
          <w:lang w:val="sv-SE"/>
        </w:rPr>
      </w:pPr>
      <w:r w:rsidRPr="002A5D46">
        <w:rPr>
          <w:sz w:val="28"/>
          <w:szCs w:val="28"/>
          <w:lang w:val="sv-SE"/>
        </w:rPr>
        <w:t xml:space="preserve">- Giải Nhì: </w:t>
      </w:r>
      <w:r>
        <w:rPr>
          <w:sz w:val="28"/>
          <w:szCs w:val="28"/>
          <w:lang w:val="sv-SE"/>
        </w:rPr>
        <w:t>06 giải.</w:t>
      </w:r>
    </w:p>
    <w:p w:rsidR="000D36A3" w:rsidRPr="002A5D46" w:rsidRDefault="000D36A3" w:rsidP="000D36A3">
      <w:pPr>
        <w:ind w:firstLine="520"/>
        <w:jc w:val="both"/>
        <w:rPr>
          <w:sz w:val="28"/>
          <w:szCs w:val="28"/>
        </w:rPr>
      </w:pPr>
      <w:r w:rsidRPr="002A5D46">
        <w:rPr>
          <w:sz w:val="28"/>
          <w:szCs w:val="28"/>
          <w:lang w:val="sv-SE"/>
        </w:rPr>
        <w:t xml:space="preserve">- Giải Ba: </w:t>
      </w:r>
      <w:r>
        <w:rPr>
          <w:sz w:val="28"/>
          <w:szCs w:val="28"/>
          <w:lang w:val="sv-SE"/>
        </w:rPr>
        <w:t>08 giải.</w:t>
      </w:r>
    </w:p>
    <w:p w:rsidR="000D36A3" w:rsidRPr="002A5D46" w:rsidRDefault="000D36A3" w:rsidP="000D36A3">
      <w:pPr>
        <w:ind w:firstLine="520"/>
        <w:jc w:val="both"/>
        <w:rPr>
          <w:sz w:val="28"/>
          <w:szCs w:val="28"/>
        </w:rPr>
      </w:pPr>
      <w:r w:rsidRPr="002A5D46">
        <w:rPr>
          <w:sz w:val="28"/>
          <w:szCs w:val="28"/>
        </w:rPr>
        <w:t xml:space="preserve">- Giải Khuyến khích: </w:t>
      </w:r>
      <w:r>
        <w:rPr>
          <w:sz w:val="28"/>
          <w:szCs w:val="28"/>
        </w:rPr>
        <w:t>10 giải.</w:t>
      </w:r>
    </w:p>
    <w:p w:rsidR="000D36A3" w:rsidRPr="00B333B2" w:rsidRDefault="000D36A3" w:rsidP="000D36A3">
      <w:pPr>
        <w:ind w:firstLine="520"/>
        <w:jc w:val="both"/>
        <w:rPr>
          <w:b/>
          <w:sz w:val="28"/>
          <w:szCs w:val="28"/>
        </w:rPr>
      </w:pPr>
      <w:r w:rsidRPr="002A5D46">
        <w:rPr>
          <w:b/>
          <w:sz w:val="28"/>
          <w:szCs w:val="28"/>
        </w:rPr>
        <w:t>b. Giải tập thể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04</w:t>
      </w:r>
      <w:r w:rsidRPr="002A5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giải </w:t>
      </w:r>
      <w:r w:rsidRPr="002A5D46">
        <w:rPr>
          <w:sz w:val="28"/>
          <w:szCs w:val="28"/>
        </w:rPr>
        <w:t>dành cho các tập thể trường có nhiều bài dự thi đoạt giải và tổ chức Cuộc thi tốt nhất.</w:t>
      </w:r>
    </w:p>
    <w:p w:rsidR="000D36A3" w:rsidRPr="00B333B2" w:rsidRDefault="000D36A3" w:rsidP="000D36A3">
      <w:pPr>
        <w:ind w:firstLine="426"/>
        <w:jc w:val="both"/>
        <w:rPr>
          <w:b/>
          <w:sz w:val="28"/>
          <w:szCs w:val="28"/>
        </w:rPr>
      </w:pPr>
      <w:r w:rsidRPr="002A5D46">
        <w:rPr>
          <w:b/>
          <w:sz w:val="28"/>
          <w:szCs w:val="28"/>
        </w:rPr>
        <w:t xml:space="preserve"> 6. Kinh </w:t>
      </w:r>
      <w:r>
        <w:rPr>
          <w:b/>
          <w:sz w:val="28"/>
          <w:szCs w:val="28"/>
        </w:rPr>
        <w:t>p</w:t>
      </w:r>
      <w:r w:rsidRPr="002A5D46">
        <w:rPr>
          <w:b/>
          <w:sz w:val="28"/>
          <w:szCs w:val="28"/>
        </w:rPr>
        <w:t>hí</w:t>
      </w:r>
      <w:r>
        <w:rPr>
          <w:b/>
          <w:sz w:val="28"/>
          <w:szCs w:val="28"/>
        </w:rPr>
        <w:t xml:space="preserve">: </w:t>
      </w:r>
      <w:r w:rsidRPr="002A5D46">
        <w:rPr>
          <w:spacing w:val="4"/>
          <w:sz w:val="28"/>
          <w:szCs w:val="28"/>
        </w:rPr>
        <w:t xml:space="preserve">Kinh phí tổ chức Cuộc thi và khen thưởng sử dụng từ nguồn </w:t>
      </w:r>
      <w:r>
        <w:rPr>
          <w:spacing w:val="4"/>
          <w:sz w:val="28"/>
          <w:szCs w:val="28"/>
        </w:rPr>
        <w:t>n</w:t>
      </w:r>
      <w:r w:rsidRPr="002A5D46">
        <w:rPr>
          <w:spacing w:val="4"/>
          <w:sz w:val="28"/>
          <w:szCs w:val="28"/>
        </w:rPr>
        <w:t xml:space="preserve">gân sách </w:t>
      </w:r>
      <w:r>
        <w:rPr>
          <w:spacing w:val="4"/>
          <w:sz w:val="28"/>
          <w:szCs w:val="28"/>
        </w:rPr>
        <w:t>theo quy định hiện hành của nhà nước</w:t>
      </w:r>
      <w:r w:rsidRPr="002A5D46">
        <w:rPr>
          <w:spacing w:val="4"/>
          <w:sz w:val="28"/>
          <w:szCs w:val="28"/>
        </w:rPr>
        <w:t>.</w:t>
      </w:r>
    </w:p>
    <w:p w:rsidR="000D36A3" w:rsidRPr="002A5D46" w:rsidRDefault="000D36A3" w:rsidP="000D36A3">
      <w:pPr>
        <w:ind w:firstLine="52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Đề nghị </w:t>
      </w:r>
      <w:r w:rsidR="003A4E8C">
        <w:rPr>
          <w:spacing w:val="4"/>
          <w:sz w:val="28"/>
          <w:szCs w:val="28"/>
        </w:rPr>
        <w:t>các tổ, bộ phận liên quan</w:t>
      </w:r>
      <w:r>
        <w:rPr>
          <w:spacing w:val="4"/>
          <w:sz w:val="28"/>
          <w:szCs w:val="28"/>
        </w:rPr>
        <w:t xml:space="preserve"> </w:t>
      </w:r>
      <w:r w:rsidR="009B5E2C">
        <w:rPr>
          <w:spacing w:val="4"/>
          <w:sz w:val="28"/>
          <w:szCs w:val="28"/>
        </w:rPr>
        <w:t xml:space="preserve">khẩn trương </w:t>
      </w:r>
      <w:r>
        <w:rPr>
          <w:spacing w:val="4"/>
          <w:sz w:val="28"/>
          <w:szCs w:val="28"/>
        </w:rPr>
        <w:t xml:space="preserve">triển khai và gửi bài dự thi về Phòng GD&amp;ĐT hạn cuối ngày </w:t>
      </w:r>
      <w:r w:rsidRPr="00B24C36">
        <w:rPr>
          <w:b/>
          <w:spacing w:val="4"/>
          <w:sz w:val="28"/>
          <w:szCs w:val="28"/>
        </w:rPr>
        <w:t>19/12/2019</w:t>
      </w:r>
      <w:r>
        <w:rPr>
          <w:spacing w:val="4"/>
          <w:sz w:val="28"/>
          <w:szCs w:val="28"/>
        </w:rPr>
        <w:t>./.</w:t>
      </w:r>
    </w:p>
    <w:p w:rsidR="000D36A3" w:rsidRDefault="000D36A3" w:rsidP="00036BAA">
      <w:pPr>
        <w:shd w:val="clear" w:color="auto" w:fill="FFFFFF"/>
        <w:jc w:val="center"/>
        <w:rPr>
          <w:rFonts w:eastAsia="Times New Roman"/>
          <w:b/>
          <w:bCs/>
          <w:szCs w:val="26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2800BF" w:rsidRPr="00AC6EAD" w:rsidTr="002421B4">
        <w:tc>
          <w:tcPr>
            <w:tcW w:w="4644" w:type="dxa"/>
            <w:shd w:val="clear" w:color="auto" w:fill="auto"/>
          </w:tcPr>
          <w:p w:rsidR="002800BF" w:rsidRPr="00AC6EAD" w:rsidRDefault="002800BF" w:rsidP="002421B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AC6EAD">
              <w:rPr>
                <w:b/>
                <w:bCs/>
                <w:i/>
                <w:sz w:val="26"/>
                <w:szCs w:val="26"/>
              </w:rPr>
              <w:t>Nơi nhận:</w:t>
            </w:r>
            <w:r w:rsidRPr="00AC6EAD">
              <w:rPr>
                <w:b/>
                <w:bCs/>
                <w:sz w:val="26"/>
                <w:szCs w:val="26"/>
              </w:rPr>
              <w:t xml:space="preserve"> </w:t>
            </w:r>
          </w:p>
          <w:p w:rsidR="002800BF" w:rsidRPr="00AC6EAD" w:rsidRDefault="002800BF" w:rsidP="002421B4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C6EAD">
              <w:rPr>
                <w:bCs/>
                <w:sz w:val="26"/>
                <w:szCs w:val="26"/>
              </w:rPr>
              <w:t xml:space="preserve">- </w:t>
            </w:r>
            <w:r w:rsidR="009B5E2C">
              <w:rPr>
                <w:bCs/>
                <w:sz w:val="26"/>
                <w:szCs w:val="26"/>
              </w:rPr>
              <w:t>Tổ Văn Sử GDCD</w:t>
            </w:r>
            <w:r w:rsidRPr="00AC6EAD">
              <w:rPr>
                <w:bCs/>
                <w:sz w:val="26"/>
                <w:szCs w:val="26"/>
              </w:rPr>
              <w:t>;</w:t>
            </w:r>
          </w:p>
          <w:p w:rsidR="002800BF" w:rsidRDefault="002800BF" w:rsidP="002421B4">
            <w:pPr>
              <w:rPr>
                <w:bCs/>
                <w:szCs w:val="26"/>
              </w:rPr>
            </w:pPr>
            <w:r w:rsidRPr="00AC6EAD">
              <w:rPr>
                <w:bCs/>
                <w:szCs w:val="26"/>
              </w:rPr>
              <w:t>- Các</w:t>
            </w:r>
            <w:r>
              <w:rPr>
                <w:bCs/>
                <w:szCs w:val="26"/>
              </w:rPr>
              <w:t xml:space="preserve"> đoàn thể,</w:t>
            </w:r>
            <w:r w:rsidRPr="00AC6EAD">
              <w:rPr>
                <w:bCs/>
                <w:szCs w:val="26"/>
              </w:rPr>
              <w:t xml:space="preserve"> bộ phận nhà trường;</w:t>
            </w:r>
          </w:p>
          <w:p w:rsidR="009B5E2C" w:rsidRPr="00AC6EAD" w:rsidRDefault="009B5E2C" w:rsidP="002421B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- Giáo viên lịch sử;</w:t>
            </w:r>
          </w:p>
          <w:p w:rsidR="002800BF" w:rsidRPr="00AC6EAD" w:rsidRDefault="002800BF" w:rsidP="002421B4">
            <w:pPr>
              <w:rPr>
                <w:bCs/>
                <w:szCs w:val="26"/>
              </w:rPr>
            </w:pPr>
            <w:r w:rsidRPr="00AC6EAD">
              <w:rPr>
                <w:bCs/>
                <w:szCs w:val="26"/>
              </w:rPr>
              <w:t>- Đăng website;</w:t>
            </w:r>
          </w:p>
          <w:p w:rsidR="002800BF" w:rsidRPr="00AC6EAD" w:rsidRDefault="002800BF" w:rsidP="002421B4">
            <w:pPr>
              <w:rPr>
                <w:bCs/>
                <w:szCs w:val="26"/>
              </w:rPr>
            </w:pPr>
            <w:r w:rsidRPr="00AC6EAD">
              <w:rPr>
                <w:bCs/>
                <w:szCs w:val="26"/>
              </w:rPr>
              <w:t>- Lưu VT.</w:t>
            </w:r>
          </w:p>
          <w:p w:rsidR="002800BF" w:rsidRPr="00AC6EAD" w:rsidRDefault="002800BF" w:rsidP="002421B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2800BF" w:rsidRPr="00AC6EAD" w:rsidRDefault="002800BF" w:rsidP="002421B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PHÓ </w:t>
            </w:r>
            <w:r w:rsidRPr="00AC6EAD">
              <w:rPr>
                <w:b/>
                <w:bCs/>
                <w:sz w:val="26"/>
                <w:szCs w:val="26"/>
              </w:rPr>
              <w:t>HIỆU TRƯỞNG</w:t>
            </w:r>
            <w:r>
              <w:rPr>
                <w:b/>
                <w:bCs/>
                <w:sz w:val="26"/>
                <w:szCs w:val="26"/>
              </w:rPr>
              <w:t xml:space="preserve"> PT</w:t>
            </w:r>
          </w:p>
          <w:p w:rsidR="002800BF" w:rsidRPr="00AC6EAD" w:rsidRDefault="002800BF" w:rsidP="002421B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2800BF" w:rsidRPr="00AC6EAD" w:rsidRDefault="002800BF" w:rsidP="002421B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2800BF" w:rsidRDefault="002800BF" w:rsidP="002421B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2800BF" w:rsidRPr="00AC6EAD" w:rsidRDefault="002800BF" w:rsidP="002421B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2800BF" w:rsidRPr="00AC6EAD" w:rsidRDefault="002800BF" w:rsidP="002421B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Hoàng Xuân Hòa</w:t>
            </w:r>
          </w:p>
        </w:tc>
      </w:tr>
    </w:tbl>
    <w:p w:rsidR="004B1F00" w:rsidRDefault="004B1F00" w:rsidP="00036BAA">
      <w:pPr>
        <w:rPr>
          <w:szCs w:val="26"/>
        </w:rPr>
      </w:pPr>
    </w:p>
    <w:p w:rsidR="00BF18EA" w:rsidRDefault="00BF18EA" w:rsidP="00036BAA">
      <w:pPr>
        <w:rPr>
          <w:szCs w:val="26"/>
        </w:rPr>
      </w:pPr>
    </w:p>
    <w:p w:rsidR="003A4E8C" w:rsidRDefault="003A4E8C">
      <w:pPr>
        <w:rPr>
          <w:szCs w:val="26"/>
        </w:rPr>
      </w:pPr>
      <w:r>
        <w:rPr>
          <w:szCs w:val="26"/>
        </w:rPr>
        <w:br w:type="page"/>
      </w:r>
    </w:p>
    <w:p w:rsidR="002800BF" w:rsidRDefault="003A4E8C" w:rsidP="00342D6E">
      <w:pPr>
        <w:jc w:val="center"/>
        <w:rPr>
          <w:szCs w:val="26"/>
        </w:rPr>
      </w:pPr>
      <w:r>
        <w:rPr>
          <w:szCs w:val="26"/>
        </w:rPr>
        <w:lastRenderedPageBreak/>
        <w:t>Mẫu giấy bài thi</w:t>
      </w:r>
    </w:p>
    <w:p w:rsidR="003A4E8C" w:rsidRDefault="003A4E8C" w:rsidP="00342D6E">
      <w:pPr>
        <w:jc w:val="center"/>
        <w:rPr>
          <w:szCs w:val="26"/>
        </w:rPr>
      </w:pPr>
    </w:p>
    <w:tbl>
      <w:tblPr>
        <w:tblW w:w="9780" w:type="dxa"/>
        <w:jc w:val="center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36"/>
        <w:gridCol w:w="5644"/>
      </w:tblGrid>
      <w:tr w:rsidR="003A4E8C" w:rsidRPr="00AC6EAD" w:rsidTr="007F4183">
        <w:trPr>
          <w:jc w:val="center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3A4E8C" w:rsidRPr="003A4E8C" w:rsidRDefault="003A4E8C" w:rsidP="003A4E8C">
            <w:pPr>
              <w:jc w:val="center"/>
              <w:rPr>
                <w:szCs w:val="26"/>
              </w:rPr>
            </w:pPr>
            <w:r w:rsidRPr="003A4E8C">
              <w:rPr>
                <w:szCs w:val="26"/>
              </w:rPr>
              <w:t>PHÒNG GD&amp;ĐT PHONG ĐIỀN</w:t>
            </w:r>
          </w:p>
          <w:p w:rsidR="003A4E8C" w:rsidRPr="00AC6EAD" w:rsidRDefault="003A4E8C" w:rsidP="007F4183">
            <w:pPr>
              <w:jc w:val="center"/>
              <w:rPr>
                <w:b/>
                <w:szCs w:val="26"/>
              </w:rPr>
            </w:pPr>
            <w:r w:rsidRPr="00AC6EAD">
              <w:rPr>
                <w:b/>
                <w:szCs w:val="26"/>
              </w:rPr>
              <w:t>TRƯỜNG THCS PHONG XUÂN</w:t>
            </w:r>
          </w:p>
          <w:p w:rsidR="003A4E8C" w:rsidRPr="00AC6EAD" w:rsidRDefault="003A4E8C" w:rsidP="003A4E8C">
            <w:pPr>
              <w:pStyle w:val="Footer"/>
              <w:keepNext/>
              <w:tabs>
                <w:tab w:val="left" w:pos="720"/>
              </w:tabs>
              <w:jc w:val="center"/>
              <w:rPr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line id="_x0000_s1029" style="position:absolute;left:0;text-align:left;z-index:251664384" from="57.75pt,5.35pt" to="141.5pt,5.35pt"/>
              </w:pic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3A4E8C" w:rsidRDefault="003A4E8C" w:rsidP="007F4183">
            <w:pPr>
              <w:keepNext/>
              <w:tabs>
                <w:tab w:val="left" w:pos="1710"/>
              </w:tabs>
              <w:jc w:val="center"/>
              <w:rPr>
                <w:i/>
                <w:iCs/>
                <w:szCs w:val="26"/>
              </w:rPr>
            </w:pPr>
          </w:p>
          <w:p w:rsidR="003A4E8C" w:rsidRPr="00AC6EAD" w:rsidRDefault="003A4E8C" w:rsidP="003A4E8C">
            <w:pPr>
              <w:keepNext/>
              <w:tabs>
                <w:tab w:val="left" w:pos="1710"/>
              </w:tabs>
              <w:rPr>
                <w:i/>
                <w:iCs/>
                <w:szCs w:val="26"/>
              </w:rPr>
            </w:pPr>
          </w:p>
        </w:tc>
      </w:tr>
      <w:tr w:rsidR="003A4E8C" w:rsidRPr="003A4E8C" w:rsidTr="00ED3667">
        <w:trPr>
          <w:jc w:val="center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E8C" w:rsidRPr="003A4E8C" w:rsidRDefault="003A4E8C" w:rsidP="002F147D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3A4E8C">
              <w:rPr>
                <w:b/>
                <w:iCs/>
                <w:szCs w:val="26"/>
              </w:rPr>
              <w:t>BÀI DỰ THI “</w:t>
            </w:r>
            <w:r w:rsidRPr="003A4E8C">
              <w:rPr>
                <w:rFonts w:eastAsia="Times New Roman"/>
                <w:b/>
                <w:bCs/>
                <w:szCs w:val="26"/>
              </w:rPr>
              <w:t xml:space="preserve">TÌM HIỂU </w:t>
            </w:r>
          </w:p>
          <w:p w:rsidR="003A4E8C" w:rsidRDefault="003A4E8C" w:rsidP="002F147D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3A4E8C">
              <w:rPr>
                <w:rFonts w:eastAsia="Times New Roman"/>
                <w:b/>
                <w:bCs/>
                <w:szCs w:val="26"/>
              </w:rPr>
              <w:t>VỀ LỊCH SỬ QUÂN ĐỘI NHÂN DÂN VIỆT NAM”</w:t>
            </w:r>
          </w:p>
          <w:p w:rsidR="002F147D" w:rsidRDefault="002F147D" w:rsidP="003A4E8C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6"/>
              </w:rPr>
            </w:pPr>
          </w:p>
          <w:p w:rsidR="002F147D" w:rsidRPr="002F147D" w:rsidRDefault="002F147D" w:rsidP="002F147D">
            <w:pPr>
              <w:shd w:val="clear" w:color="auto" w:fill="FFFFFF"/>
              <w:spacing w:line="360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ab/>
            </w:r>
            <w:r w:rsidRPr="002F147D">
              <w:rPr>
                <w:rFonts w:eastAsia="Times New Roman"/>
                <w:bCs/>
                <w:szCs w:val="26"/>
              </w:rPr>
              <w:t>Họ và tên: …………………………………………. Học sinh lớp: …….</w:t>
            </w:r>
          </w:p>
          <w:p w:rsidR="002F147D" w:rsidRDefault="002F147D" w:rsidP="002F147D">
            <w:pPr>
              <w:shd w:val="clear" w:color="auto" w:fill="FFFFFF"/>
              <w:spacing w:line="360" w:lineRule="auto"/>
              <w:rPr>
                <w:rFonts w:eastAsia="Times New Roman"/>
                <w:bCs/>
                <w:szCs w:val="26"/>
              </w:rPr>
            </w:pPr>
            <w:r w:rsidRPr="002F147D">
              <w:rPr>
                <w:rFonts w:eastAsia="Times New Roman"/>
                <w:bCs/>
                <w:szCs w:val="26"/>
              </w:rPr>
              <w:tab/>
              <w:t>Trường THCS Phong Xuân</w:t>
            </w:r>
          </w:p>
          <w:p w:rsidR="003A4E8C" w:rsidRDefault="002F147D" w:rsidP="002F147D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PHẦN BÀI LÀM</w:t>
            </w:r>
          </w:p>
          <w:p w:rsidR="002F147D" w:rsidRDefault="002F147D" w:rsidP="002F147D">
            <w:pPr>
              <w:shd w:val="clear" w:color="auto" w:fill="FFFFFF"/>
              <w:spacing w:line="360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Câu 1: ………………………………………………………………………………………...</w:t>
            </w:r>
          </w:p>
          <w:p w:rsidR="002F147D" w:rsidRDefault="002F147D" w:rsidP="002F147D">
            <w:pPr>
              <w:shd w:val="clear" w:color="auto" w:fill="FFFFFF"/>
              <w:spacing w:line="360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………………………………………………………………………………………………...</w:t>
            </w:r>
          </w:p>
          <w:p w:rsidR="002F147D" w:rsidRPr="002F147D" w:rsidRDefault="002F147D" w:rsidP="002F147D">
            <w:pPr>
              <w:shd w:val="clear" w:color="auto" w:fill="FFFFFF"/>
              <w:spacing w:line="360" w:lineRule="auto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Câu 2: ….</w:t>
            </w:r>
          </w:p>
        </w:tc>
      </w:tr>
    </w:tbl>
    <w:p w:rsidR="003A4E8C" w:rsidRPr="00036BAA" w:rsidRDefault="003A4E8C" w:rsidP="003A4E8C">
      <w:pPr>
        <w:jc w:val="both"/>
        <w:rPr>
          <w:szCs w:val="26"/>
        </w:rPr>
      </w:pPr>
    </w:p>
    <w:sectPr w:rsidR="003A4E8C" w:rsidRPr="00036BAA" w:rsidSect="005D25DA">
      <w:pgSz w:w="12247" w:h="15819"/>
      <w:pgMar w:top="1134" w:right="1134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32B1"/>
    <w:multiLevelType w:val="multilevel"/>
    <w:tmpl w:val="E78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36BAA"/>
    <w:rsid w:val="00000786"/>
    <w:rsid w:val="00011503"/>
    <w:rsid w:val="00036BAA"/>
    <w:rsid w:val="000A3B2C"/>
    <w:rsid w:val="000C1E66"/>
    <w:rsid w:val="000D36A3"/>
    <w:rsid w:val="00110983"/>
    <w:rsid w:val="001F5309"/>
    <w:rsid w:val="002800BF"/>
    <w:rsid w:val="002C26A3"/>
    <w:rsid w:val="002F147D"/>
    <w:rsid w:val="003341AB"/>
    <w:rsid w:val="00342D6E"/>
    <w:rsid w:val="003637A3"/>
    <w:rsid w:val="003A4E8C"/>
    <w:rsid w:val="004B1F00"/>
    <w:rsid w:val="005D25DA"/>
    <w:rsid w:val="006801C3"/>
    <w:rsid w:val="006E6578"/>
    <w:rsid w:val="00820F06"/>
    <w:rsid w:val="008C0EB1"/>
    <w:rsid w:val="008F3697"/>
    <w:rsid w:val="009A688D"/>
    <w:rsid w:val="009B5E2C"/>
    <w:rsid w:val="009F2F16"/>
    <w:rsid w:val="00A960B9"/>
    <w:rsid w:val="00BE4ED0"/>
    <w:rsid w:val="00BF18EA"/>
    <w:rsid w:val="00D36D96"/>
    <w:rsid w:val="00E2445A"/>
    <w:rsid w:val="00F14ED4"/>
    <w:rsid w:val="00F6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00"/>
  </w:style>
  <w:style w:type="paragraph" w:styleId="Heading1">
    <w:name w:val="heading 1"/>
    <w:basedOn w:val="Normal"/>
    <w:next w:val="Normal"/>
    <w:link w:val="Heading1Char"/>
    <w:qFormat/>
    <w:rsid w:val="002800BF"/>
    <w:pPr>
      <w:keepNext/>
      <w:jc w:val="center"/>
      <w:outlineLvl w:val="0"/>
    </w:pPr>
    <w:rPr>
      <w:rFonts w:eastAsia="Arial Unicode MS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2800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6B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4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00BF"/>
    <w:rPr>
      <w:rFonts w:eastAsia="Arial Unicode MS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2800B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00BF"/>
    <w:pPr>
      <w:tabs>
        <w:tab w:val="center" w:pos="4320"/>
        <w:tab w:val="right" w:pos="8640"/>
      </w:tabs>
    </w:pPr>
    <w:rPr>
      <w:rFonts w:ascii=".VnTime" w:eastAsia="Times New Roman" w:hAnsi=".VnTime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00BF"/>
    <w:rPr>
      <w:rFonts w:ascii=".VnTime" w:eastAsia="Times New Roman" w:hAnsi=".VnTime"/>
      <w:sz w:val="28"/>
      <w:szCs w:val="24"/>
    </w:rPr>
  </w:style>
  <w:style w:type="paragraph" w:customStyle="1" w:styleId="TieuDe-2">
    <w:name w:val="TieuDe-2"/>
    <w:basedOn w:val="Normal"/>
    <w:rsid w:val="000D36A3"/>
    <w:pPr>
      <w:keepNext/>
      <w:snapToGrid w:val="0"/>
      <w:spacing w:before="240" w:after="180"/>
      <w:ind w:firstLine="567"/>
      <w:outlineLvl w:val="1"/>
    </w:pPr>
    <w:rPr>
      <w:rFonts w:eastAsia="Times New Roman"/>
      <w:b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Chuyen mon</dc:creator>
  <cp:lastModifiedBy>Chuyen mon</cp:lastModifiedBy>
  <cp:revision>6</cp:revision>
  <dcterms:created xsi:type="dcterms:W3CDTF">2019-12-14T02:39:00Z</dcterms:created>
  <dcterms:modified xsi:type="dcterms:W3CDTF">2019-12-14T03:08:00Z</dcterms:modified>
</cp:coreProperties>
</file>